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A222" w14:textId="226018EF" w:rsidR="00606B40" w:rsidRDefault="002B7739">
      <w:r>
        <w:t>Liebe Starterinnen und Starter,</w:t>
      </w:r>
    </w:p>
    <w:p w14:paraId="1B8A53E5" w14:textId="573AFE9F" w:rsidR="0013688F" w:rsidRDefault="0013688F">
      <w:r>
        <w:t>wir haben heute 2 Infos für euch:</w:t>
      </w:r>
    </w:p>
    <w:p w14:paraId="0477A282" w14:textId="6C824292" w:rsidR="0013688F" w:rsidRDefault="0013688F">
      <w:r w:rsidRPr="0013688F">
        <w:rPr>
          <w:u w:val="single"/>
        </w:rPr>
        <w:t>Neue PO</w:t>
      </w:r>
      <w:r>
        <w:rPr>
          <w:u w:val="single"/>
        </w:rPr>
        <w:br/>
      </w:r>
      <w:r>
        <w:t>W</w:t>
      </w:r>
      <w:r w:rsidR="002B7739">
        <w:t xml:space="preserve">ir wissen noch nicht, ob ihr es schon mitbekommen habt, aber ab 2024 gibt es eine neue PO, die sich an der internationalen FCI PO orientiert. </w:t>
      </w:r>
      <w:r w:rsidR="002B7739">
        <w:br/>
      </w:r>
      <w:r w:rsidR="002B7739">
        <w:br/>
        <w:t>Keine Angst, es kommen wenige Änderungen auf euch zu, dennoch solltet ihr euch die neue PO bitte gut durchlesen.</w:t>
      </w:r>
      <w:r w:rsidR="002B7739">
        <w:br/>
      </w:r>
      <w:r w:rsidR="002B7739">
        <w:br/>
        <w:t>Hier die neue PO:</w:t>
      </w:r>
      <w:r>
        <w:t xml:space="preserve"> </w:t>
      </w:r>
      <w:hyperlink r:id="rId5" w:history="1">
        <w:r w:rsidRPr="00666488">
          <w:rPr>
            <w:rStyle w:val="Hyperlink"/>
          </w:rPr>
          <w:t>https://www.vdh.de/fileadmin/media/hundesport/dogdancing/2024/FCI_VDH_PO_DogDance_2024_V1-0.pdf</w:t>
        </w:r>
      </w:hyperlink>
      <w:r>
        <w:br/>
        <w:t>Sehr wichtig ist auch dieses Dokument:</w:t>
      </w:r>
      <w:r>
        <w:br/>
      </w:r>
      <w:hyperlink r:id="rId6" w:history="1">
        <w:r w:rsidRPr="00666488">
          <w:rPr>
            <w:rStyle w:val="Hyperlink"/>
          </w:rPr>
          <w:t>https://www.vdh.de/fileadmin/media/hundesport/dogdancing/2024/Richtlinien_f_Richterinnen_DD__FCI_VDH_2024_V_1-0.pdf</w:t>
        </w:r>
      </w:hyperlink>
    </w:p>
    <w:p w14:paraId="281530F3" w14:textId="3F62FB57" w:rsidR="0013688F" w:rsidRDefault="002B7739">
      <w:r>
        <w:br/>
        <w:t>Hier die neuen Bewertungsbögen offiziell:</w:t>
      </w:r>
      <w:r w:rsidR="0013688F">
        <w:t xml:space="preserve"> </w:t>
      </w:r>
      <w:hyperlink r:id="rId7" w:history="1">
        <w:r w:rsidR="0013688F" w:rsidRPr="00666488">
          <w:rPr>
            <w:rStyle w:val="Hyperlink"/>
          </w:rPr>
          <w:t>https://www.vdh.de/fileadmin/media/hundesport/dogdancing/2024/Richterbogen_FCI_VDH_offiziell_2024.pdf</w:t>
        </w:r>
      </w:hyperlink>
    </w:p>
    <w:p w14:paraId="3DB5C058" w14:textId="0EE62170" w:rsidR="0013688F" w:rsidRDefault="002B7739">
      <w:r>
        <w:br/>
        <w:t xml:space="preserve">Und die Bewertungsbögen Fun: </w:t>
      </w:r>
      <w:hyperlink r:id="rId8" w:history="1">
        <w:r w:rsidR="0013688F" w:rsidRPr="00666488">
          <w:rPr>
            <w:rStyle w:val="Hyperlink"/>
          </w:rPr>
          <w:t>https://www.vdh.de/fileadmin/media/hundesport/dogdancing/2024/Richterbogen_DD_VDH_FUN_Klassen_2024.pdf</w:t>
        </w:r>
      </w:hyperlink>
    </w:p>
    <w:p w14:paraId="61A91278" w14:textId="77777777" w:rsidR="0013688F" w:rsidRDefault="0013688F"/>
    <w:p w14:paraId="27896835" w14:textId="77777777" w:rsidR="0013688F" w:rsidRDefault="0013688F">
      <w:r>
        <w:t xml:space="preserve">Die größten Änderungen wird es für die Richter geben aufgrund der neuen Bewertungsbögen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 xml:space="preserve"> Das soll aber nicht eure Sorge sein. </w:t>
      </w:r>
      <w:r>
        <w:br/>
      </w:r>
      <w:r>
        <w:br/>
        <w:t>Was ändert sich noch?</w:t>
      </w:r>
    </w:p>
    <w:p w14:paraId="1B173E1B" w14:textId="251D5547" w:rsidR="0013688F" w:rsidRDefault="0013688F" w:rsidP="0013688F">
      <w:pPr>
        <w:pStyle w:val="Listenabsatz"/>
        <w:numPr>
          <w:ilvl w:val="0"/>
          <w:numId w:val="1"/>
        </w:numPr>
      </w:pPr>
      <w:r>
        <w:t>es gibt keine offizielle Handicap- und Seniorenklasse mehr. Das hat auch mit der neuen Tierschutzhundeverordnung zu tun. Für Offenburg bedeutet das: ich werde eure Starts in Senioren Fun ummelden, ggf. machen wir sogar 2 Blöcke: Senioren Fun FS und Senioren Fun HTM. Und es warten Sonderpreise auf euch. Ich hoffe, das passt so für euch, ansonsten meldet euch bitte.</w:t>
      </w:r>
    </w:p>
    <w:p w14:paraId="726ACEA4" w14:textId="77777777" w:rsidR="0013688F" w:rsidRPr="0013688F" w:rsidRDefault="0013688F" w:rsidP="0013688F">
      <w:pPr>
        <w:pStyle w:val="Listenabsatz"/>
        <w:numPr>
          <w:ilvl w:val="0"/>
          <w:numId w:val="1"/>
        </w:numPr>
        <w:rPr>
          <w:u w:val="single"/>
        </w:rPr>
      </w:pPr>
      <w:r>
        <w:t xml:space="preserve">Die 18 Fußpositionen wurden auf 10 Fußpositionen reduziert. Das </w:t>
      </w:r>
      <w:proofErr w:type="spellStart"/>
      <w:r>
        <w:t>heisst</w:t>
      </w:r>
      <w:proofErr w:type="spellEnd"/>
      <w:r>
        <w:t xml:space="preserve"> nicht, dass ihr die übrigen 8 nicht zeigen dürft, diese zählen nun einfach zu den Freestyle-Elementen.</w:t>
      </w:r>
    </w:p>
    <w:p w14:paraId="0DC146A3" w14:textId="1DC55C47" w:rsidR="002B7739" w:rsidRDefault="0013688F" w:rsidP="0013688F">
      <w:pPr>
        <w:rPr>
          <w:u w:val="single"/>
        </w:rPr>
      </w:pPr>
      <w:r>
        <w:t xml:space="preserve">Der große Vorteil für uns alle wird sein, dass Aufstiegspunkte, die ihr z.B. in Frankreich o.Ä. sammelt, international anerkannt werden. </w:t>
      </w:r>
      <w:r>
        <w:br/>
      </w:r>
      <w:r>
        <w:br/>
        <w:t>Ich freue mich auf dieses neue Abenteuer mit euch!</w:t>
      </w:r>
      <w:r w:rsidR="002B7739">
        <w:br/>
      </w:r>
    </w:p>
    <w:p w14:paraId="24E98262" w14:textId="622EF11D" w:rsidR="0013688F" w:rsidRDefault="0013688F" w:rsidP="0013688F">
      <w:pPr>
        <w:rPr>
          <w:rFonts w:ascii="INGMe-Bold" w:hAnsi="INGMe-Bold" w:cs="INGMe-Bold"/>
          <w:kern w:val="0"/>
        </w:rPr>
      </w:pPr>
      <w:r>
        <w:rPr>
          <w:u w:val="single"/>
        </w:rPr>
        <w:t>Bankverbindung</w:t>
      </w:r>
      <w:r>
        <w:rPr>
          <w:u w:val="single"/>
        </w:rPr>
        <w:br/>
      </w:r>
      <w:r w:rsidRPr="0013688F">
        <w:t>Bitte überweist die 27€ Startgebühr pro Start</w:t>
      </w:r>
      <w:r>
        <w:t xml:space="preserve"> an </w:t>
      </w:r>
      <w:r>
        <w:br/>
        <w:t xml:space="preserve">Carmen Heritier, </w:t>
      </w:r>
      <w:r w:rsidRPr="0013688F">
        <w:rPr>
          <w:rFonts w:ascii="INGMe-Bold" w:hAnsi="INGMe-Bold" w:cs="INGMe-Bold"/>
          <w:kern w:val="0"/>
        </w:rPr>
        <w:t>IBAN DE78 5001 0517 5445 6169 12</w:t>
      </w:r>
      <w:r w:rsidRPr="0013688F">
        <w:rPr>
          <w:rFonts w:ascii="INGMe-Bold" w:hAnsi="INGMe-Bold" w:cs="INGMe-Bold"/>
          <w:kern w:val="0"/>
        </w:rPr>
        <w:t xml:space="preserve"> bei der ING DIBA</w:t>
      </w:r>
      <w:r w:rsidR="00B3490C">
        <w:rPr>
          <w:rFonts w:ascii="INGMe-Bold" w:hAnsi="INGMe-Bold" w:cs="INGMe-Bold"/>
          <w:kern w:val="0"/>
        </w:rPr>
        <w:t xml:space="preserve">, </w:t>
      </w:r>
      <w:r w:rsidR="00B3490C" w:rsidRPr="00B3490C">
        <w:rPr>
          <w:rFonts w:ascii="INGMe-Bold" w:hAnsi="INGMe-Bold" w:cs="INGMe-Bold"/>
          <w:kern w:val="0"/>
        </w:rPr>
        <w:t>BIC: INGDDEFFXXX</w:t>
      </w:r>
    </w:p>
    <w:p w14:paraId="0CFE86FF" w14:textId="02A7DEEB" w:rsidR="00B3490C" w:rsidRPr="0013688F" w:rsidRDefault="00B3490C" w:rsidP="0013688F">
      <w:pPr>
        <w:rPr>
          <w:u w:val="single"/>
        </w:rPr>
      </w:pPr>
      <w:r>
        <w:rPr>
          <w:rFonts w:ascii="INGMe-Bold" w:hAnsi="INGMe-Bold" w:cs="INGMe-Bold"/>
          <w:kern w:val="0"/>
        </w:rPr>
        <w:lastRenderedPageBreak/>
        <w:t>Falls ihr Fragen habt, meldet euch gerne jederzeit bei mir.</w:t>
      </w:r>
      <w:r>
        <w:rPr>
          <w:rFonts w:ascii="INGMe-Bold" w:hAnsi="INGMe-Bold" w:cs="INGMe-Bold"/>
          <w:kern w:val="0"/>
        </w:rPr>
        <w:br/>
        <w:t>Herzliche Grüße und lieben Dank, dass ihr dieses Turnier unterstützt!</w:t>
      </w:r>
      <w:r>
        <w:rPr>
          <w:rFonts w:ascii="INGMe-Bold" w:hAnsi="INGMe-Bold" w:cs="INGMe-Bold"/>
          <w:kern w:val="0"/>
        </w:rPr>
        <w:br/>
        <w:t>Carmen und Team</w:t>
      </w:r>
    </w:p>
    <w:sectPr w:rsidR="00B3490C" w:rsidRPr="001368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GM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F79E1"/>
    <w:multiLevelType w:val="hybridMultilevel"/>
    <w:tmpl w:val="3522A1D2"/>
    <w:lvl w:ilvl="0" w:tplc="F0FA5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40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39"/>
    <w:rsid w:val="0013688F"/>
    <w:rsid w:val="002B7739"/>
    <w:rsid w:val="00606B40"/>
    <w:rsid w:val="00B3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E03C"/>
  <w15:chartTrackingRefBased/>
  <w15:docId w15:val="{6FB39ECE-BAA0-4954-8885-43EB82AE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3688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3688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h.de/fileadmin/media/hundesport/dogdancing/2024/Richterbogen_DD_VDH_FUN_Klassen_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dh.de/fileadmin/media/hundesport/dogdancing/2024/Richterbogen_FCI_VDH_offiziell_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dh.de/fileadmin/media/hundesport/dogdancing/2024/Richtlinien_f_Richterinnen_DD__FCI_VDH_2024_V_1-0.pdf" TargetMode="External"/><Relationship Id="rId5" Type="http://schemas.openxmlformats.org/officeDocument/2006/relationships/hyperlink" Target="https://www.vdh.de/fileadmin/media/hundesport/dogdancing/2024/FCI_VDH_PO_DogDance_2024_V1-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Heritier</dc:creator>
  <cp:keywords/>
  <dc:description/>
  <cp:lastModifiedBy>Carmen Heritier</cp:lastModifiedBy>
  <cp:revision>1</cp:revision>
  <dcterms:created xsi:type="dcterms:W3CDTF">2023-12-15T08:43:00Z</dcterms:created>
  <dcterms:modified xsi:type="dcterms:W3CDTF">2023-12-15T09:06:00Z</dcterms:modified>
</cp:coreProperties>
</file>